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57D" w:rsidRDefault="00693606">
      <w:r>
        <w:t>06-09-2022</w:t>
      </w:r>
    </w:p>
    <w:p w:rsidR="00693606" w:rsidRDefault="00693606">
      <w:r>
        <w:t>Høringssvar.</w:t>
      </w:r>
    </w:p>
    <w:p w:rsidR="00693606" w:rsidRDefault="00693606">
      <w:r>
        <w:t>LMU område Vest.</w:t>
      </w:r>
    </w:p>
    <w:p w:rsidR="00693606" w:rsidRDefault="00693606">
      <w:r>
        <w:t xml:space="preserve">Vi bemærker, at dagtilbudsområdet ikke er ramt af besparelser, og ser positivt på, at det politiske niveau tilgodeser børn og voksnes arbejdsmiljø, når </w:t>
      </w:r>
      <w:r w:rsidR="00916765">
        <w:t xml:space="preserve">der </w:t>
      </w:r>
      <w:r w:rsidR="00D12950">
        <w:t>afsættes</w:t>
      </w:r>
      <w:bookmarkStart w:id="0" w:name="_GoBack"/>
      <w:bookmarkEnd w:id="0"/>
      <w:r>
        <w:t xml:space="preserve"> midler til f.eks. støjdæmning. </w:t>
      </w:r>
      <w:r w:rsidR="00916765">
        <w:t>Det ser vi som et udtryk for p</w:t>
      </w:r>
      <w:r>
        <w:t>olitikere i øjenhøjde med borgernes og medarbejdernes</w:t>
      </w:r>
      <w:r w:rsidR="00916765">
        <w:t xml:space="preserve"> interesser</w:t>
      </w:r>
      <w:r>
        <w:t xml:space="preserve">. </w:t>
      </w:r>
      <w:r w:rsidR="00916765">
        <w:t xml:space="preserve"> Det vil vi gerne kvittere for.</w:t>
      </w:r>
    </w:p>
    <w:p w:rsidR="00693606" w:rsidRDefault="00693606">
      <w:r>
        <w:t>Vi har en oplevelse af, at dette budget gør, at vi kan fortsætte det gode arbejde</w:t>
      </w:r>
      <w:r w:rsidR="00916765">
        <w:t>,</w:t>
      </w:r>
      <w:r>
        <w:t xml:space="preserve"> vi allerede gør. Det vil i årene fremover</w:t>
      </w:r>
      <w:r w:rsidR="00916765">
        <w:t xml:space="preserve"> også hjælpe til at rekruttere i en tid, hvor dette er meget vanskeligt</w:t>
      </w:r>
      <w:r>
        <w:t>. At Roskilde Kommune fastholder en sund økonomi</w:t>
      </w:r>
      <w:r w:rsidR="00916765">
        <w:t>,</w:t>
      </w:r>
      <w:r>
        <w:t xml:space="preserve"> er med til at skabe tryghed, og </w:t>
      </w:r>
      <w:r w:rsidR="00916765">
        <w:t xml:space="preserve">kan </w:t>
      </w:r>
      <w:r>
        <w:t>hjælpe fremadrettet i en rekrutteringsudfordring.</w:t>
      </w:r>
    </w:p>
    <w:p w:rsidR="00916765" w:rsidRDefault="00916765">
      <w:r>
        <w:t>Dog bemærker vi i forbindelse med rekrutteringsudfordringen, at der ikke er afsat midler til øget uddannelsesdækning, som skal imødekomme nogle af de rekrutteringsudfordringer, som ovenfor nævnt. Vi håber, at I alligevel kan finde penge til, at vi på dagtilbudsområdet kan arbejde med at øge uddannelsesdækningen, som fører til, at Roskilde Kommune kan rekruttere kvalificeret uddannet pædagogisk personale i fremtiden.</w:t>
      </w:r>
    </w:p>
    <w:p w:rsidR="00916765" w:rsidRDefault="00916765">
      <w:r>
        <w:t>I forhold til besparelsen på ledelse og konsulenter på Rådhuset, vil vi gerne gøre opmærksom på, at nærværende ledelse også er med til at skabe et godt arbejdsmiljø og omdrejningspunkt for, at medarbejderene kan udføre sit arbejde på bedste vis. I Roskilde Kommune er vi glade for, at vi har én chef som udelukkende repræsenterer Dagtilbud, som er et stort og vigtigt velfærdsområde. Vi ser andre kommuner, som slår store velfærdsområder sammen, såsom Skole og Dagtilbud, hvilket medfører store udfordringer i den nære praksis for det enkelte område. Det er vores håb, at der ikke skæves til sådanne konstellationer.</w:t>
      </w:r>
    </w:p>
    <w:p w:rsidR="00916765" w:rsidRDefault="00916765">
      <w:r>
        <w:t>Område Vest LMU – Dagtilbud.</w:t>
      </w:r>
    </w:p>
    <w:p w:rsidR="00916765" w:rsidRDefault="00916765"/>
    <w:sectPr w:rsidR="0091676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06"/>
    <w:rsid w:val="0055257D"/>
    <w:rsid w:val="00693606"/>
    <w:rsid w:val="00833D0D"/>
    <w:rsid w:val="00916765"/>
    <w:rsid w:val="00D129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A73E"/>
  <w15:chartTrackingRefBased/>
  <w15:docId w15:val="{91106258-1148-40D6-B06C-81369BE8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1515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Roskilde Kommune</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Juul Larsen</dc:creator>
  <cp:keywords/>
  <dc:description/>
  <cp:lastModifiedBy>Louise Juul Larsen</cp:lastModifiedBy>
  <cp:revision>2</cp:revision>
  <dcterms:created xsi:type="dcterms:W3CDTF">2022-09-09T09:47:00Z</dcterms:created>
  <dcterms:modified xsi:type="dcterms:W3CDTF">2022-09-09T09:47:00Z</dcterms:modified>
</cp:coreProperties>
</file>